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121039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Проект </w:t>
      </w:r>
      <w:bookmarkStart w:id="0" w:name="_GoBack"/>
      <w:bookmarkEnd w:id="0"/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РІШЕННЯ</w:t>
      </w:r>
    </w:p>
    <w:p w:rsidR="00C317D8" w:rsidRPr="008E34CD" w:rsidRDefault="00B460BB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33 </w:t>
      </w:r>
      <w:r w:rsidR="00C317D8" w:rsidRPr="008E34C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8E34CD" w:rsidTr="00BD2F76">
        <w:tc>
          <w:tcPr>
            <w:tcW w:w="3190" w:type="dxa"/>
            <w:hideMark/>
          </w:tcPr>
          <w:p w:rsidR="00C317D8" w:rsidRPr="008E34CD" w:rsidRDefault="00135AC0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09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525E8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8E34CD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8E34CD" w:rsidRDefault="009E4C30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</w:t>
            </w:r>
            <w:r w:rsidR="00C317D8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B460BB" w:rsidRPr="008E34C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D7033" w:rsidRPr="008E34CD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встановлення меж частини земельної ділянки, на яку поширюється</w:t>
      </w:r>
    </w:p>
    <w:p w:rsidR="00B460BB" w:rsidRPr="008E34CD" w:rsidRDefault="00B460BB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право сервітуту, кад</w:t>
      </w:r>
      <w:r w:rsidR="0051174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астровий </w:t>
      </w:r>
      <w:r w:rsidR="00562D2C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номер 0520685500:04:003:0132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</w:t>
      </w:r>
    </w:p>
    <w:p w:rsidR="00CD7033" w:rsidRPr="008E34C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</w:t>
      </w:r>
    </w:p>
    <w:p w:rsidR="00633166" w:rsidRPr="008E34CD" w:rsidRDefault="007D63EE" w:rsidP="00B460B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встановлення меж частини земельної</w:t>
      </w:r>
      <w:r w:rsidR="009462A2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яку поширюється право сервітуту кад</w:t>
      </w:r>
      <w:r w:rsidR="006A093E">
        <w:rPr>
          <w:rFonts w:ascii="Times New Roman" w:hAnsi="Times New Roman" w:cs="Times New Roman"/>
          <w:color w:val="000000"/>
          <w:sz w:val="28"/>
          <w:szCs w:val="28"/>
          <w:lang w:val="uk-UA"/>
        </w:rPr>
        <w:t>астро</w:t>
      </w:r>
      <w:r w:rsidR="00562D2C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вий номер 0520685500:04:003:0132</w:t>
      </w:r>
      <w:r w:rsidR="00AA23DA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F57CF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5C2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93EF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F04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Вінницької області, </w:t>
      </w:r>
      <w:r w:rsidR="00BE76A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BF5A2C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B460BB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«ЗЕМЛЕМІР»,</w:t>
      </w:r>
      <w:r w:rsidR="00940275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43D77" w:rsidRPr="008E34CD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31B73" w:rsidRPr="008E34CD" w:rsidRDefault="00B37E89" w:rsidP="00D843A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1.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7D63EE" w:rsidRPr="008E34CD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C93EFB" w:rsidRPr="008E34CD">
        <w:rPr>
          <w:color w:val="000000"/>
          <w:sz w:val="28"/>
          <w:szCs w:val="28"/>
          <w:lang w:val="uk-UA"/>
        </w:rPr>
        <w:t>щодо</w:t>
      </w:r>
      <w:r w:rsidR="007F04E3" w:rsidRPr="008E34CD">
        <w:rPr>
          <w:color w:val="000000"/>
          <w:sz w:val="28"/>
          <w:szCs w:val="28"/>
          <w:lang w:val="uk-UA"/>
        </w:rPr>
        <w:t xml:space="preserve"> встановлення меж частини земельної ділянки</w:t>
      </w:r>
      <w:r w:rsidR="00AA23DA" w:rsidRPr="008E34CD">
        <w:rPr>
          <w:color w:val="000000"/>
          <w:sz w:val="28"/>
          <w:szCs w:val="28"/>
          <w:lang w:val="uk-UA"/>
        </w:rPr>
        <w:t xml:space="preserve"> кад</w:t>
      </w:r>
      <w:r w:rsidR="00511741">
        <w:rPr>
          <w:color w:val="000000"/>
          <w:sz w:val="28"/>
          <w:szCs w:val="28"/>
          <w:lang w:val="uk-UA"/>
        </w:rPr>
        <w:t>астровий номер 0520685500:04:0</w:t>
      </w:r>
      <w:r w:rsidR="00562D2C">
        <w:rPr>
          <w:color w:val="000000"/>
          <w:sz w:val="28"/>
          <w:szCs w:val="28"/>
          <w:lang w:val="uk-UA"/>
        </w:rPr>
        <w:t>03:0132, загальною площею 0,0048</w:t>
      </w:r>
      <w:r w:rsidR="007F04E3" w:rsidRPr="008E34CD">
        <w:rPr>
          <w:color w:val="000000"/>
          <w:sz w:val="28"/>
          <w:szCs w:val="28"/>
          <w:lang w:val="uk-UA"/>
        </w:rPr>
        <w:t>га</w:t>
      </w:r>
      <w:r w:rsidR="003A3BA3" w:rsidRPr="008E34CD">
        <w:rPr>
          <w:color w:val="000000"/>
          <w:sz w:val="28"/>
          <w:szCs w:val="28"/>
          <w:lang w:val="uk-UA"/>
        </w:rPr>
        <w:t xml:space="preserve">, </w:t>
      </w:r>
      <w:r w:rsidR="007F04E3" w:rsidRPr="008E34CD">
        <w:rPr>
          <w:color w:val="000000"/>
          <w:sz w:val="28"/>
          <w:szCs w:val="28"/>
          <w:lang w:val="uk-UA"/>
        </w:rPr>
        <w:t>на яку поширюєть</w:t>
      </w:r>
      <w:r w:rsidR="00B460BB" w:rsidRPr="008E34CD">
        <w:rPr>
          <w:color w:val="000000"/>
          <w:sz w:val="28"/>
          <w:szCs w:val="28"/>
          <w:lang w:val="uk-UA"/>
        </w:rPr>
        <w:t>ся право земельного сервітут</w:t>
      </w:r>
      <w:r w:rsidR="00AA23DA" w:rsidRPr="008E34CD">
        <w:rPr>
          <w:color w:val="000000"/>
          <w:sz w:val="28"/>
          <w:szCs w:val="28"/>
          <w:lang w:val="uk-UA"/>
        </w:rPr>
        <w:t>у на користь НЕК «УКРЕНЕРГО»</w:t>
      </w:r>
      <w:r w:rsidR="00145C6D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для встановлення сервітуту </w:t>
      </w:r>
      <w:r w:rsidR="00145C6D" w:rsidRPr="008E34CD">
        <w:rPr>
          <w:color w:val="000000"/>
          <w:sz w:val="28"/>
          <w:szCs w:val="28"/>
          <w:lang w:val="uk-UA"/>
        </w:rPr>
        <w:t>на право прокладання та експлуатації ліній електропередачі, електронних комунікацій мереж, трубопроводів, інших лінійних комунікацій, розташовану</w:t>
      </w:r>
      <w:r w:rsidR="007F04E3" w:rsidRPr="008E34CD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7B3861" w:rsidRPr="008E34CD">
        <w:rPr>
          <w:color w:val="000000"/>
          <w:sz w:val="28"/>
          <w:szCs w:val="28"/>
          <w:lang w:val="uk-UA"/>
        </w:rPr>
        <w:t>,</w:t>
      </w:r>
      <w:r w:rsidR="007F04E3" w:rsidRPr="008E34CD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145C6D" w:rsidRPr="008E34CD">
        <w:rPr>
          <w:color w:val="000000"/>
          <w:sz w:val="28"/>
          <w:szCs w:val="28"/>
          <w:lang w:val="uk-UA"/>
        </w:rPr>
        <w:t>, за</w:t>
      </w:r>
      <w:r w:rsidR="00633166" w:rsidRPr="008E34CD">
        <w:rPr>
          <w:color w:val="000000"/>
          <w:sz w:val="28"/>
          <w:szCs w:val="28"/>
          <w:lang w:val="uk-UA"/>
        </w:rPr>
        <w:t xml:space="preserve"> ме</w:t>
      </w:r>
      <w:r w:rsidR="00145C6D" w:rsidRPr="008E34CD">
        <w:rPr>
          <w:color w:val="000000"/>
          <w:sz w:val="28"/>
          <w:szCs w:val="28"/>
          <w:lang w:val="uk-UA"/>
        </w:rPr>
        <w:t>жами населених пунктів</w:t>
      </w:r>
      <w:r w:rsidR="00531B73" w:rsidRPr="008E34CD">
        <w:rPr>
          <w:color w:val="000000"/>
          <w:sz w:val="28"/>
          <w:szCs w:val="28"/>
          <w:lang w:val="uk-UA"/>
        </w:rPr>
        <w:t>.</w:t>
      </w:r>
    </w:p>
    <w:p w:rsidR="00633166" w:rsidRPr="008E34CD" w:rsidRDefault="00AE01D4" w:rsidP="00633166">
      <w:pPr>
        <w:pStyle w:val="a3"/>
        <w:ind w:left="0"/>
        <w:rPr>
          <w:color w:val="000000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>2</w:t>
      </w:r>
      <w:r w:rsidR="00B37E89" w:rsidRPr="008E34CD">
        <w:rPr>
          <w:color w:val="000000"/>
          <w:sz w:val="28"/>
          <w:szCs w:val="28"/>
          <w:lang w:val="uk-UA"/>
        </w:rPr>
        <w:t>.</w:t>
      </w:r>
      <w:r w:rsidR="00633166" w:rsidRPr="008E34CD">
        <w:rPr>
          <w:color w:val="000000"/>
          <w:sz w:val="28"/>
          <w:szCs w:val="28"/>
          <w:lang w:val="uk-UA"/>
        </w:rPr>
        <w:tab/>
      </w:r>
      <w:r w:rsidR="00B37E89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sz w:val="28"/>
          <w:szCs w:val="28"/>
          <w:lang w:val="uk-UA"/>
        </w:rPr>
        <w:t>Надати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Pr="008E34CD">
        <w:rPr>
          <w:sz w:val="28"/>
          <w:szCs w:val="28"/>
          <w:lang w:val="uk-UA"/>
        </w:rPr>
        <w:t xml:space="preserve">в сервітутне користування, </w:t>
      </w:r>
      <w:r w:rsidR="00633166" w:rsidRPr="008E34CD">
        <w:rPr>
          <w:sz w:val="28"/>
          <w:szCs w:val="28"/>
          <w:lang w:val="uk-UA"/>
        </w:rPr>
        <w:t xml:space="preserve">частину земельної </w:t>
      </w:r>
      <w:r w:rsidR="002F6DC7" w:rsidRPr="008E34CD">
        <w:rPr>
          <w:sz w:val="28"/>
          <w:szCs w:val="28"/>
          <w:lang w:val="uk-UA"/>
        </w:rPr>
        <w:t>ділянки</w:t>
      </w:r>
      <w:r w:rsidR="00633166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>кад</w:t>
      </w:r>
      <w:r w:rsidR="00562D2C">
        <w:rPr>
          <w:color w:val="000000"/>
          <w:sz w:val="28"/>
          <w:szCs w:val="28"/>
          <w:lang w:val="uk-UA"/>
        </w:rPr>
        <w:t>астровий номер 0520685500:04:003</w:t>
      </w:r>
      <w:r w:rsidR="003A3BA3" w:rsidRPr="008E34CD">
        <w:rPr>
          <w:color w:val="000000"/>
          <w:sz w:val="28"/>
          <w:szCs w:val="28"/>
          <w:lang w:val="uk-UA"/>
        </w:rPr>
        <w:t>:0</w:t>
      </w:r>
      <w:r w:rsidR="00562D2C">
        <w:rPr>
          <w:color w:val="000000"/>
          <w:sz w:val="28"/>
          <w:szCs w:val="28"/>
          <w:lang w:val="uk-UA"/>
        </w:rPr>
        <w:t>132</w:t>
      </w:r>
      <w:r w:rsidR="00633166" w:rsidRPr="008E34CD">
        <w:rPr>
          <w:color w:val="000000"/>
          <w:sz w:val="28"/>
          <w:szCs w:val="28"/>
          <w:lang w:val="uk-UA"/>
        </w:rPr>
        <w:t>,</w:t>
      </w:r>
      <w:r w:rsidR="002F6DC7" w:rsidRPr="008E34CD">
        <w:rPr>
          <w:sz w:val="28"/>
          <w:szCs w:val="28"/>
          <w:lang w:val="uk-UA"/>
        </w:rPr>
        <w:t xml:space="preserve"> </w:t>
      </w:r>
      <w:r w:rsidR="002F6DC7" w:rsidRPr="008E34CD">
        <w:rPr>
          <w:color w:val="000000"/>
          <w:sz w:val="28"/>
          <w:szCs w:val="28"/>
          <w:lang w:val="uk-UA"/>
        </w:rPr>
        <w:t>загальною площею</w:t>
      </w:r>
      <w:r w:rsidR="00562D2C">
        <w:rPr>
          <w:color w:val="000000"/>
          <w:sz w:val="28"/>
          <w:szCs w:val="28"/>
          <w:lang w:val="uk-UA"/>
        </w:rPr>
        <w:t xml:space="preserve"> 0,0048</w:t>
      </w:r>
      <w:r w:rsidR="00633166" w:rsidRPr="008E34CD">
        <w:rPr>
          <w:color w:val="000000"/>
          <w:sz w:val="28"/>
          <w:szCs w:val="28"/>
          <w:lang w:val="uk-UA"/>
        </w:rPr>
        <w:t>га, на яку поширюється право земельного сервітуту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="003A3BA3" w:rsidRPr="008E34CD">
        <w:rPr>
          <w:color w:val="000000"/>
          <w:sz w:val="28"/>
          <w:szCs w:val="28"/>
          <w:lang w:val="uk-UA"/>
        </w:rPr>
        <w:t xml:space="preserve">на право прокладання та експлуатації ліній електропередачі, електронних комунікацій мереж, трубопроводів, інших лінійних комунікацій, розташовану </w:t>
      </w:r>
      <w:r w:rsidR="00633166" w:rsidRPr="008E34CD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Вінницького району, Вінницької області, </w:t>
      </w:r>
      <w:r w:rsidR="003A3BA3" w:rsidRPr="008E34CD">
        <w:rPr>
          <w:color w:val="000000"/>
          <w:sz w:val="28"/>
          <w:szCs w:val="28"/>
          <w:lang w:val="uk-UA"/>
        </w:rPr>
        <w:t>за межами населених пунктів</w:t>
      </w:r>
      <w:r w:rsidR="00633166" w:rsidRPr="008E34CD">
        <w:rPr>
          <w:color w:val="000000"/>
          <w:sz w:val="28"/>
          <w:szCs w:val="28"/>
          <w:lang w:val="uk-UA"/>
        </w:rPr>
        <w:t xml:space="preserve">. </w:t>
      </w:r>
    </w:p>
    <w:p w:rsidR="002F6DC7" w:rsidRPr="008E34CD" w:rsidRDefault="00633166" w:rsidP="00633166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  <w:r w:rsidRPr="008E34CD">
        <w:rPr>
          <w:color w:val="000000"/>
          <w:sz w:val="28"/>
          <w:szCs w:val="28"/>
          <w:lang w:val="uk-UA"/>
        </w:rPr>
        <w:t xml:space="preserve">3. </w:t>
      </w:r>
      <w:r w:rsidR="002F6DC7" w:rsidRPr="008E34CD">
        <w:rPr>
          <w:color w:val="000000"/>
          <w:sz w:val="28"/>
          <w:szCs w:val="28"/>
          <w:lang w:val="uk-UA"/>
        </w:rPr>
        <w:t xml:space="preserve"> </w:t>
      </w:r>
      <w:r w:rsidRPr="008E34CD">
        <w:rPr>
          <w:color w:val="000000"/>
          <w:sz w:val="28"/>
          <w:szCs w:val="28"/>
          <w:lang w:val="uk-UA"/>
        </w:rPr>
        <w:tab/>
      </w:r>
      <w:r w:rsidR="00AE01D4" w:rsidRPr="008E34CD">
        <w:rPr>
          <w:color w:val="333333"/>
          <w:sz w:val="28"/>
          <w:szCs w:val="28"/>
          <w:lang w:val="uk-UA"/>
        </w:rPr>
        <w:t xml:space="preserve">Голові Якушинецької сільської ради Романюку Василю Станіславовичу укласти </w:t>
      </w:r>
      <w:r w:rsidR="00D144A5" w:rsidRPr="008E34CD">
        <w:rPr>
          <w:color w:val="333333"/>
          <w:sz w:val="28"/>
          <w:szCs w:val="28"/>
          <w:lang w:val="uk-UA"/>
        </w:rPr>
        <w:t xml:space="preserve"> з </w:t>
      </w:r>
      <w:r w:rsidR="00D144A5" w:rsidRPr="008E34CD">
        <w:rPr>
          <w:color w:val="000000"/>
          <w:sz w:val="28"/>
          <w:szCs w:val="28"/>
          <w:lang w:val="uk-UA"/>
        </w:rPr>
        <w:t xml:space="preserve">НЕК «УКРЕНЕРГО» </w:t>
      </w:r>
      <w:r w:rsidR="00AE01D4" w:rsidRPr="008E34CD">
        <w:rPr>
          <w:color w:val="333333"/>
          <w:sz w:val="28"/>
          <w:szCs w:val="28"/>
          <w:lang w:val="uk-UA"/>
        </w:rPr>
        <w:t xml:space="preserve">договір земельного сервітуту </w:t>
      </w:r>
      <w:r w:rsidR="008E34CD" w:rsidRPr="008E34CD">
        <w:rPr>
          <w:color w:val="333333"/>
          <w:sz w:val="28"/>
          <w:szCs w:val="28"/>
          <w:lang w:val="uk-UA"/>
        </w:rPr>
        <w:t xml:space="preserve">- </w:t>
      </w:r>
      <w:r w:rsidR="00D144A5" w:rsidRPr="008E34CD">
        <w:rPr>
          <w:color w:val="333333"/>
          <w:sz w:val="28"/>
          <w:szCs w:val="28"/>
          <w:lang w:val="uk-UA"/>
        </w:rPr>
        <w:t xml:space="preserve">безтерміновий </w:t>
      </w:r>
      <w:r w:rsidRPr="008E34CD">
        <w:rPr>
          <w:color w:val="000000"/>
          <w:sz w:val="28"/>
          <w:szCs w:val="28"/>
          <w:lang w:val="uk-UA"/>
        </w:rPr>
        <w:t>на безопла</w:t>
      </w:r>
      <w:r w:rsidR="00D144A5" w:rsidRPr="008E34CD">
        <w:rPr>
          <w:color w:val="000000"/>
          <w:sz w:val="28"/>
          <w:szCs w:val="28"/>
          <w:lang w:val="uk-UA"/>
        </w:rPr>
        <w:t>тній основі.</w:t>
      </w:r>
    </w:p>
    <w:p w:rsidR="00B37E89" w:rsidRPr="008E34CD" w:rsidRDefault="00633166" w:rsidP="00633166">
      <w:pPr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</w:t>
      </w:r>
      <w:r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</w:t>
      </w:r>
      <w:r w:rsidR="006F61E3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тань містобудування</w:t>
      </w:r>
      <w:r w:rsidR="00B37E89" w:rsidRPr="008E34CD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земельних відносин та охорони навколишнього середовища</w:t>
      </w:r>
      <w:r w:rsidR="00B37E89" w:rsidRPr="008E34CD">
        <w:rPr>
          <w:color w:val="000000"/>
          <w:sz w:val="28"/>
          <w:szCs w:val="28"/>
          <w:lang w:val="uk-UA"/>
        </w:rPr>
        <w:t>.</w:t>
      </w:r>
    </w:p>
    <w:p w:rsidR="006035C2" w:rsidRPr="008E34CD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E34CD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E34C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E34CD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21039"/>
    <w:rsid w:val="001354CA"/>
    <w:rsid w:val="00135AC0"/>
    <w:rsid w:val="00145C6D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BA3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0412C"/>
    <w:rsid w:val="00511741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62D2C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093E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34CD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9E4C30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3DA"/>
    <w:rsid w:val="00AA2E18"/>
    <w:rsid w:val="00AE01D4"/>
    <w:rsid w:val="00AE4E9A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460BB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B53FE"/>
    <w:rsid w:val="00CC01B9"/>
    <w:rsid w:val="00CC698D"/>
    <w:rsid w:val="00CD4C15"/>
    <w:rsid w:val="00CD7033"/>
    <w:rsid w:val="00CF2591"/>
    <w:rsid w:val="00CF5D36"/>
    <w:rsid w:val="00D00903"/>
    <w:rsid w:val="00D04E97"/>
    <w:rsid w:val="00D144A5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B42FD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11DA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1380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113</cp:revision>
  <cp:lastPrinted>2023-09-04T07:29:00Z</cp:lastPrinted>
  <dcterms:created xsi:type="dcterms:W3CDTF">2020-07-15T07:10:00Z</dcterms:created>
  <dcterms:modified xsi:type="dcterms:W3CDTF">2023-09-05T05:47:00Z</dcterms:modified>
</cp:coreProperties>
</file>